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12B4A6B1"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C45954">
        <w:rPr>
          <w:color w:val="070707"/>
          <w:sz w:val="22"/>
          <w:szCs w:val="22"/>
        </w:rPr>
        <w:t>4</w:t>
      </w:r>
      <w:r w:rsidR="00864A61">
        <w:rPr>
          <w:color w:val="070707"/>
          <w:sz w:val="22"/>
          <w:szCs w:val="22"/>
        </w:rPr>
        <w:t>54</w:t>
      </w:r>
    </w:p>
    <w:p w14:paraId="580B7BAC" w14:textId="77777777" w:rsidR="00D90375" w:rsidRPr="00D90375" w:rsidRDefault="00D90375" w:rsidP="006E030A">
      <w:pPr>
        <w:pStyle w:val="BodyText"/>
        <w:jc w:val="center"/>
        <w:rPr>
          <w:sz w:val="22"/>
          <w:szCs w:val="22"/>
        </w:rPr>
      </w:pPr>
    </w:p>
    <w:p w14:paraId="5FFA2FA6" w14:textId="26795F63" w:rsidR="006E030A" w:rsidRDefault="006E030A" w:rsidP="006E030A">
      <w:pPr>
        <w:spacing w:line="506" w:lineRule="auto"/>
        <w:jc w:val="center"/>
        <w:rPr>
          <w:rFonts w:ascii="Arial" w:hAnsi="Arial" w:cs="Arial"/>
          <w:color w:val="070707"/>
          <w:sz w:val="22"/>
          <w:szCs w:val="22"/>
        </w:rPr>
      </w:pPr>
      <w:r>
        <w:rPr>
          <w:rFonts w:ascii="Arial" w:hAnsi="Arial" w:cs="Arial"/>
          <w:color w:val="070707"/>
          <w:sz w:val="22"/>
          <w:szCs w:val="22"/>
        </w:rPr>
        <w:t>“</w:t>
      </w:r>
      <w:r w:rsidR="009612A9">
        <w:rPr>
          <w:rFonts w:ascii="Arial" w:hAnsi="Arial" w:cs="Arial"/>
          <w:color w:val="070707"/>
          <w:sz w:val="22"/>
          <w:szCs w:val="22"/>
        </w:rPr>
        <w:t>Nesting Eagles</w:t>
      </w:r>
      <w:r>
        <w:rPr>
          <w:rFonts w:ascii="Arial" w:hAnsi="Arial" w:cs="Arial"/>
          <w:color w:val="070707"/>
          <w:sz w:val="22"/>
          <w:szCs w:val="22"/>
        </w:rPr>
        <w:t>, Lake Oroville SRA”</w:t>
      </w:r>
    </w:p>
    <w:p w14:paraId="4B945205" w14:textId="6742FB13" w:rsidR="00D90375" w:rsidRPr="00D90375" w:rsidRDefault="00864A61" w:rsidP="00D90375">
      <w:pPr>
        <w:spacing w:line="506" w:lineRule="auto"/>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Pr>
          <w:rFonts w:ascii="Arial" w:hAnsi="Arial" w:cs="Arial"/>
          <w:color w:val="070707"/>
          <w:sz w:val="22"/>
          <w:szCs w:val="22"/>
        </w:rPr>
        <w:t>5</w:t>
      </w:r>
    </w:p>
    <w:p w14:paraId="465F844E" w14:textId="417D6FE8" w:rsidR="009612A9" w:rsidRDefault="009612A9" w:rsidP="009612A9">
      <w:pPr>
        <w:pStyle w:val="BodyText"/>
        <w:spacing w:line="252" w:lineRule="auto"/>
        <w:ind w:right="109"/>
        <w:jc w:val="both"/>
      </w:pPr>
      <w:r>
        <w:rPr>
          <w:color w:val="080808"/>
          <w:w w:val="105"/>
        </w:rPr>
        <w:t xml:space="preserve">Due to the nesting of bald eagles within Lake Oroville State Recreation Area, the following area </w:t>
      </w:r>
      <w:r>
        <w:rPr>
          <w:color w:val="1C1C1F"/>
          <w:w w:val="105"/>
        </w:rPr>
        <w:t xml:space="preserve">is </w:t>
      </w:r>
      <w:r>
        <w:rPr>
          <w:color w:val="080808"/>
          <w:w w:val="105"/>
        </w:rPr>
        <w:t xml:space="preserve">closed to public access from March 1, </w:t>
      </w:r>
      <w:proofErr w:type="gramStart"/>
      <w:r>
        <w:rPr>
          <w:color w:val="080808"/>
          <w:w w:val="105"/>
        </w:rPr>
        <w:t>20</w:t>
      </w:r>
      <w:r w:rsidR="0077514D">
        <w:rPr>
          <w:color w:val="080808"/>
          <w:w w:val="105"/>
        </w:rPr>
        <w:t>2</w:t>
      </w:r>
      <w:r w:rsidR="00864A61">
        <w:rPr>
          <w:color w:val="080808"/>
          <w:w w:val="105"/>
        </w:rPr>
        <w:t>5</w:t>
      </w:r>
      <w:proofErr w:type="gramEnd"/>
      <w:r>
        <w:rPr>
          <w:color w:val="080808"/>
          <w:w w:val="105"/>
        </w:rPr>
        <w:t xml:space="preserve"> through August 31, 20</w:t>
      </w:r>
      <w:r w:rsidR="0077514D">
        <w:rPr>
          <w:color w:val="080808"/>
          <w:w w:val="105"/>
        </w:rPr>
        <w:t>2</w:t>
      </w:r>
      <w:r w:rsidR="00864A61">
        <w:rPr>
          <w:color w:val="080808"/>
          <w:w w:val="105"/>
        </w:rPr>
        <w:t>5</w:t>
      </w:r>
      <w:r>
        <w:rPr>
          <w:color w:val="080808"/>
          <w:w w:val="105"/>
        </w:rPr>
        <w:t>:</w:t>
      </w:r>
    </w:p>
    <w:p w14:paraId="59636D2A" w14:textId="77777777" w:rsidR="009612A9" w:rsidRDefault="009612A9" w:rsidP="009612A9">
      <w:pPr>
        <w:pStyle w:val="BodyText"/>
        <w:spacing w:before="8"/>
      </w:pPr>
    </w:p>
    <w:p w14:paraId="565FD360" w14:textId="77777777" w:rsidR="009612A9" w:rsidRDefault="009612A9" w:rsidP="009612A9">
      <w:pPr>
        <w:pStyle w:val="BodyText"/>
        <w:spacing w:line="252" w:lineRule="auto"/>
        <w:ind w:right="103"/>
        <w:jc w:val="both"/>
      </w:pPr>
      <w:r>
        <w:rPr>
          <w:color w:val="080808"/>
        </w:rPr>
        <w:t xml:space="preserve">Glen Pond Nesting Territory: The territory is located east of Glen Pond on the southern ridge of the Thermalito Diversion Pool beginning on the east side of Sycamore Hill where the Dan Beebe Trail intersects the Brad Freeman Trail cut across, moving east toward Glen Creek where the Dan Beebe Trail and the Brad Freeman Trail </w:t>
      </w:r>
      <w:proofErr w:type="gramStart"/>
      <w:r>
        <w:rPr>
          <w:color w:val="080808"/>
        </w:rPr>
        <w:t>join together</w:t>
      </w:r>
      <w:proofErr w:type="gramEnd"/>
      <w:r>
        <w:rPr>
          <w:color w:val="080808"/>
        </w:rPr>
        <w:t>. Coordinates: T 19N, R 3 E</w:t>
      </w:r>
      <w:r>
        <w:rPr>
          <w:color w:val="444444"/>
        </w:rPr>
        <w:t>.</w:t>
      </w:r>
      <w:r>
        <w:rPr>
          <w:color w:val="080808"/>
        </w:rPr>
        <w:t>, NE 1/4 Section 3.</w:t>
      </w:r>
    </w:p>
    <w:p w14:paraId="4E46430C" w14:textId="77777777" w:rsidR="00C24DFA" w:rsidRPr="00C24DFA" w:rsidRDefault="00C24DFA" w:rsidP="00C24DFA">
      <w:pPr>
        <w:pStyle w:val="BodyText"/>
        <w:spacing w:before="11"/>
      </w:pPr>
    </w:p>
    <w:p w14:paraId="526C1823" w14:textId="77777777" w:rsidR="00CE12D3" w:rsidRDefault="00CE12D3" w:rsidP="00CE12D3">
      <w:pPr>
        <w:pStyle w:val="BodyText"/>
        <w:spacing w:before="93" w:line="252" w:lineRule="auto"/>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17E6CBE9" w14:textId="77777777" w:rsidR="00CE12D3" w:rsidRDefault="00CE12D3" w:rsidP="00CE12D3">
      <w:pPr>
        <w:pStyle w:val="BodyText"/>
        <w:spacing w:before="209"/>
      </w:pPr>
      <w:r>
        <w:rPr>
          <w:color w:val="0E0E0E"/>
          <w:w w:val="105"/>
        </w:rPr>
        <w:t>Nothing herein contained shall be construed in derogation of other provisions of law.</w:t>
      </w:r>
    </w:p>
    <w:p w14:paraId="1CE1F254" w14:textId="77777777" w:rsidR="00D90375" w:rsidRPr="00D90375" w:rsidRDefault="00D90375" w:rsidP="00D90375">
      <w:pPr>
        <w:jc w:val="both"/>
        <w:rPr>
          <w:rFonts w:ascii="Arial" w:hAnsi="Arial" w:cs="Arial"/>
          <w:sz w:val="22"/>
          <w:szCs w:val="22"/>
        </w:rPr>
      </w:pPr>
    </w:p>
    <w:p w14:paraId="231A3052" w14:textId="2395CD89" w:rsidR="00D90375" w:rsidRDefault="00D90375" w:rsidP="00D90375">
      <w:pPr>
        <w:jc w:val="both"/>
        <w:rPr>
          <w:rFonts w:ascii="Arial" w:hAnsi="Arial" w:cs="Arial"/>
          <w:sz w:val="22"/>
          <w:szCs w:val="22"/>
        </w:rPr>
      </w:pPr>
    </w:p>
    <w:p w14:paraId="44FAD4EA" w14:textId="65C6EE2C" w:rsidR="00C24DFA" w:rsidRDefault="00C24DFA" w:rsidP="00D90375">
      <w:pPr>
        <w:jc w:val="both"/>
        <w:rPr>
          <w:rFonts w:ascii="Arial" w:hAnsi="Arial" w:cs="Arial"/>
          <w:sz w:val="22"/>
          <w:szCs w:val="22"/>
        </w:rPr>
      </w:pPr>
    </w:p>
    <w:p w14:paraId="746D10B4" w14:textId="77777777" w:rsidR="00CD2AA2" w:rsidRPr="00B33F45" w:rsidRDefault="00CD2AA2" w:rsidP="00CD2AA2">
      <w:pPr>
        <w:jc w:val="center"/>
        <w:rPr>
          <w:rFonts w:ascii="Arial" w:hAnsi="Arial" w:cs="Arial"/>
          <w:sz w:val="24"/>
          <w:szCs w:val="24"/>
        </w:rPr>
      </w:pPr>
      <w:r>
        <w:rPr>
          <w:rFonts w:ascii="Arial" w:hAnsi="Arial" w:cs="Arial"/>
          <w:sz w:val="24"/>
          <w:szCs w:val="24"/>
        </w:rPr>
        <w:t>Signed original at Northern Buttes District Office</w:t>
      </w:r>
    </w:p>
    <w:p w14:paraId="1BABEDAC" w14:textId="77777777" w:rsidR="00C24DFA" w:rsidRPr="00D90375" w:rsidRDefault="00C24DFA" w:rsidP="00D90375">
      <w:pPr>
        <w:jc w:val="both"/>
        <w:rPr>
          <w:rFonts w:ascii="Arial" w:hAnsi="Arial" w:cs="Arial"/>
          <w:sz w:val="22"/>
          <w:szCs w:val="22"/>
        </w:rPr>
      </w:pPr>
    </w:p>
    <w:p w14:paraId="3EBC8F48"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Matt Teague</w:t>
      </w:r>
    </w:p>
    <w:p w14:paraId="1F0D55A1"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District Superintendent</w:t>
      </w:r>
    </w:p>
    <w:p w14:paraId="13DDD0BE" w14:textId="77777777" w:rsidR="00D90375" w:rsidRPr="00D90375" w:rsidRDefault="00D90375" w:rsidP="00D90375">
      <w:pPr>
        <w:pStyle w:val="Style1"/>
        <w:adjustRightInd/>
        <w:spacing w:before="576" w:after="100" w:afterAutospacing="1"/>
        <w:rPr>
          <w:rFonts w:ascii="Arial" w:hAnsi="Arial" w:cs="Arial"/>
          <w:sz w:val="22"/>
          <w:szCs w:val="22"/>
        </w:rPr>
      </w:pPr>
      <w:r w:rsidRPr="00D90375">
        <w:rPr>
          <w:rFonts w:ascii="Arial" w:hAnsi="Arial" w:cs="Arial"/>
          <w:sz w:val="22"/>
          <w:szCs w:val="22"/>
        </w:rPr>
        <w:t xml:space="preserve">AUTHORITY: </w:t>
      </w:r>
    </w:p>
    <w:p w14:paraId="3F9DB47B" w14:textId="77777777" w:rsidR="00D90375" w:rsidRPr="00D90375" w:rsidRDefault="00D90375" w:rsidP="00D90375">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2021BA03" w14:textId="77777777" w:rsidR="00D90375" w:rsidRPr="00D90375" w:rsidRDefault="00D90375" w:rsidP="00D90375">
      <w:pPr>
        <w:pStyle w:val="Style1"/>
        <w:adjustRightInd/>
        <w:spacing w:after="576"/>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 Clear Lake Sector, Cascade Sector Office, and at the Unit(s) affected and noted above.</w:t>
      </w:r>
    </w:p>
    <w:p w14:paraId="1E8A3FF0" w14:textId="1A816E33" w:rsidR="00D2355D" w:rsidRDefault="00C24DFA" w:rsidP="00C24DFA">
      <w:pPr>
        <w:jc w:val="center"/>
      </w:pPr>
      <w:r>
        <w:rPr>
          <w:noProof/>
        </w:rPr>
        <w:drawing>
          <wp:inline distT="0" distB="0" distL="0" distR="0" wp14:anchorId="726D6082" wp14:editId="4D6E76C6">
            <wp:extent cx="876300" cy="857434"/>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214" cy="866156"/>
                    </a:xfrm>
                    <a:prstGeom prst="rect">
                      <a:avLst/>
                    </a:prstGeom>
                  </pic:spPr>
                </pic:pic>
              </a:graphicData>
            </a:graphic>
          </wp:inline>
        </w:drawing>
      </w:r>
    </w:p>
    <w:sectPr w:rsidR="00D2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453A"/>
    <w:multiLevelType w:val="hybridMultilevel"/>
    <w:tmpl w:val="2E4C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77BD4"/>
    <w:multiLevelType w:val="hybridMultilevel"/>
    <w:tmpl w:val="74F43A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DC71BA"/>
    <w:multiLevelType w:val="hybridMultilevel"/>
    <w:tmpl w:val="6486FEDE"/>
    <w:lvl w:ilvl="0" w:tplc="45FC2572">
      <w:start w:val="1"/>
      <w:numFmt w:val="decimal"/>
      <w:lvlText w:val="%1."/>
      <w:lvlJc w:val="left"/>
      <w:pPr>
        <w:ind w:left="833" w:hanging="717"/>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abstractNum w:abstractNumId="3" w15:restartNumberingAfterBreak="0">
    <w:nsid w:val="360D61B7"/>
    <w:multiLevelType w:val="hybridMultilevel"/>
    <w:tmpl w:val="C40E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87F94"/>
    <w:multiLevelType w:val="hybridMultilevel"/>
    <w:tmpl w:val="6158DC4A"/>
    <w:lvl w:ilvl="0" w:tplc="958A45C2">
      <w:start w:val="1"/>
      <w:numFmt w:val="lowerLetter"/>
      <w:lvlText w:val="(%1)"/>
      <w:lvlJc w:val="left"/>
      <w:pPr>
        <w:ind w:left="2306" w:hanging="722"/>
        <w:jc w:val="left"/>
      </w:pPr>
      <w:rPr>
        <w:rFonts w:ascii="Arial" w:eastAsia="Arial" w:hAnsi="Arial" w:cs="Arial" w:hint="default"/>
        <w:color w:val="0A0A0A"/>
        <w:spacing w:val="-1"/>
        <w:w w:val="106"/>
        <w:sz w:val="23"/>
        <w:szCs w:val="23"/>
      </w:rPr>
    </w:lvl>
    <w:lvl w:ilvl="1" w:tplc="79D4348C">
      <w:numFmt w:val="bullet"/>
      <w:lvlText w:val="•"/>
      <w:lvlJc w:val="left"/>
      <w:pPr>
        <w:ind w:left="3134" w:hanging="722"/>
      </w:pPr>
      <w:rPr>
        <w:rFonts w:hint="default"/>
      </w:rPr>
    </w:lvl>
    <w:lvl w:ilvl="2" w:tplc="518CEB34">
      <w:numFmt w:val="bullet"/>
      <w:lvlText w:val="•"/>
      <w:lvlJc w:val="left"/>
      <w:pPr>
        <w:ind w:left="3968" w:hanging="722"/>
      </w:pPr>
      <w:rPr>
        <w:rFonts w:hint="default"/>
      </w:rPr>
    </w:lvl>
    <w:lvl w:ilvl="3" w:tplc="B8B6B060">
      <w:numFmt w:val="bullet"/>
      <w:lvlText w:val="•"/>
      <w:lvlJc w:val="left"/>
      <w:pPr>
        <w:ind w:left="4802" w:hanging="722"/>
      </w:pPr>
      <w:rPr>
        <w:rFonts w:hint="default"/>
      </w:rPr>
    </w:lvl>
    <w:lvl w:ilvl="4" w:tplc="E9D2CDA2">
      <w:numFmt w:val="bullet"/>
      <w:lvlText w:val="•"/>
      <w:lvlJc w:val="left"/>
      <w:pPr>
        <w:ind w:left="5636" w:hanging="722"/>
      </w:pPr>
      <w:rPr>
        <w:rFonts w:hint="default"/>
      </w:rPr>
    </w:lvl>
    <w:lvl w:ilvl="5" w:tplc="468017D6">
      <w:numFmt w:val="bullet"/>
      <w:lvlText w:val="•"/>
      <w:lvlJc w:val="left"/>
      <w:pPr>
        <w:ind w:left="6470" w:hanging="722"/>
      </w:pPr>
      <w:rPr>
        <w:rFonts w:hint="default"/>
      </w:rPr>
    </w:lvl>
    <w:lvl w:ilvl="6" w:tplc="B95EDE1E">
      <w:numFmt w:val="bullet"/>
      <w:lvlText w:val="•"/>
      <w:lvlJc w:val="left"/>
      <w:pPr>
        <w:ind w:left="7304" w:hanging="722"/>
      </w:pPr>
      <w:rPr>
        <w:rFonts w:hint="default"/>
      </w:rPr>
    </w:lvl>
    <w:lvl w:ilvl="7" w:tplc="CC78D62A">
      <w:numFmt w:val="bullet"/>
      <w:lvlText w:val="•"/>
      <w:lvlJc w:val="left"/>
      <w:pPr>
        <w:ind w:left="8138" w:hanging="722"/>
      </w:pPr>
      <w:rPr>
        <w:rFonts w:hint="default"/>
      </w:rPr>
    </w:lvl>
    <w:lvl w:ilvl="8" w:tplc="87424FFA">
      <w:numFmt w:val="bullet"/>
      <w:lvlText w:val="•"/>
      <w:lvlJc w:val="left"/>
      <w:pPr>
        <w:ind w:left="8972" w:hanging="722"/>
      </w:pPr>
      <w:rPr>
        <w:rFonts w:hint="default"/>
      </w:rPr>
    </w:lvl>
  </w:abstractNum>
  <w:abstractNum w:abstractNumId="5" w15:restartNumberingAfterBreak="0">
    <w:nsid w:val="47CE6CDF"/>
    <w:multiLevelType w:val="hybridMultilevel"/>
    <w:tmpl w:val="CBA65908"/>
    <w:lvl w:ilvl="0" w:tplc="FAA2A978">
      <w:start w:val="1"/>
      <w:numFmt w:val="decimal"/>
      <w:lvlText w:val="%1."/>
      <w:lvlJc w:val="left"/>
      <w:pPr>
        <w:ind w:left="1083" w:hanging="438"/>
      </w:pPr>
      <w:rPr>
        <w:rFonts w:ascii="Arial" w:eastAsia="Arial" w:hAnsi="Arial" w:cs="Arial" w:hint="default"/>
        <w:color w:val="0A0A0A"/>
        <w:spacing w:val="-1"/>
        <w:w w:val="101"/>
        <w:sz w:val="23"/>
        <w:szCs w:val="23"/>
      </w:rPr>
    </w:lvl>
    <w:lvl w:ilvl="1" w:tplc="E1B6C2D4">
      <w:start w:val="1"/>
      <w:numFmt w:val="decimal"/>
      <w:lvlText w:val="%2."/>
      <w:lvlJc w:val="left"/>
      <w:pPr>
        <w:ind w:left="1542" w:hanging="359"/>
      </w:pPr>
      <w:rPr>
        <w:rFonts w:ascii="Arial" w:eastAsia="Arial" w:hAnsi="Arial" w:cs="Arial" w:hint="default"/>
        <w:color w:val="0A0A0A"/>
        <w:spacing w:val="0"/>
        <w:w w:val="102"/>
        <w:sz w:val="23"/>
        <w:szCs w:val="23"/>
      </w:rPr>
    </w:lvl>
    <w:lvl w:ilvl="2" w:tplc="D5CA334C">
      <w:numFmt w:val="bullet"/>
      <w:lvlText w:val="•"/>
      <w:lvlJc w:val="left"/>
      <w:pPr>
        <w:ind w:left="2551" w:hanging="359"/>
      </w:pPr>
      <w:rPr>
        <w:rFonts w:hint="default"/>
      </w:rPr>
    </w:lvl>
    <w:lvl w:ilvl="3" w:tplc="55F07090">
      <w:numFmt w:val="bullet"/>
      <w:lvlText w:val="•"/>
      <w:lvlJc w:val="left"/>
      <w:pPr>
        <w:ind w:left="3562" w:hanging="359"/>
      </w:pPr>
      <w:rPr>
        <w:rFonts w:hint="default"/>
      </w:rPr>
    </w:lvl>
    <w:lvl w:ilvl="4" w:tplc="D62A82C6">
      <w:numFmt w:val="bullet"/>
      <w:lvlText w:val="•"/>
      <w:lvlJc w:val="left"/>
      <w:pPr>
        <w:ind w:left="4573" w:hanging="359"/>
      </w:pPr>
      <w:rPr>
        <w:rFonts w:hint="default"/>
      </w:rPr>
    </w:lvl>
    <w:lvl w:ilvl="5" w:tplc="5620919C">
      <w:numFmt w:val="bullet"/>
      <w:lvlText w:val="•"/>
      <w:lvlJc w:val="left"/>
      <w:pPr>
        <w:ind w:left="5584" w:hanging="359"/>
      </w:pPr>
      <w:rPr>
        <w:rFonts w:hint="default"/>
      </w:rPr>
    </w:lvl>
    <w:lvl w:ilvl="6" w:tplc="7ED087C4">
      <w:numFmt w:val="bullet"/>
      <w:lvlText w:val="•"/>
      <w:lvlJc w:val="left"/>
      <w:pPr>
        <w:ind w:left="6595" w:hanging="359"/>
      </w:pPr>
      <w:rPr>
        <w:rFonts w:hint="default"/>
      </w:rPr>
    </w:lvl>
    <w:lvl w:ilvl="7" w:tplc="08341D54">
      <w:numFmt w:val="bullet"/>
      <w:lvlText w:val="•"/>
      <w:lvlJc w:val="left"/>
      <w:pPr>
        <w:ind w:left="7606" w:hanging="359"/>
      </w:pPr>
      <w:rPr>
        <w:rFonts w:hint="default"/>
      </w:rPr>
    </w:lvl>
    <w:lvl w:ilvl="8" w:tplc="76203158">
      <w:numFmt w:val="bullet"/>
      <w:lvlText w:val="•"/>
      <w:lvlJc w:val="left"/>
      <w:pPr>
        <w:ind w:left="8617" w:hanging="359"/>
      </w:pPr>
      <w:rPr>
        <w:rFonts w:hint="default"/>
      </w:rPr>
    </w:lvl>
  </w:abstractNum>
  <w:abstractNum w:abstractNumId="6" w15:restartNumberingAfterBreak="0">
    <w:nsid w:val="5D8623CB"/>
    <w:multiLevelType w:val="hybridMultilevel"/>
    <w:tmpl w:val="91EA6648"/>
    <w:lvl w:ilvl="0" w:tplc="6E36A448">
      <w:start w:val="1"/>
      <w:numFmt w:val="decimal"/>
      <w:lvlText w:val="%1."/>
      <w:lvlJc w:val="left"/>
      <w:pPr>
        <w:ind w:left="856" w:hanging="360"/>
      </w:pPr>
      <w:rPr>
        <w:rFonts w:ascii="Arial" w:eastAsia="Arial" w:hAnsi="Arial" w:cs="Arial" w:hint="default"/>
        <w:color w:val="080808"/>
        <w:spacing w:val="-2"/>
        <w:w w:val="102"/>
        <w:sz w:val="23"/>
        <w:szCs w:val="23"/>
      </w:rPr>
    </w:lvl>
    <w:lvl w:ilvl="1" w:tplc="D89EA9F8">
      <w:start w:val="1"/>
      <w:numFmt w:val="lowerLetter"/>
      <w:lvlText w:val="%2)"/>
      <w:lvlJc w:val="left"/>
      <w:pPr>
        <w:ind w:left="1576" w:hanging="362"/>
      </w:pPr>
      <w:rPr>
        <w:rFonts w:ascii="Arial" w:eastAsia="Arial" w:hAnsi="Arial" w:cs="Arial" w:hint="default"/>
        <w:color w:val="080808"/>
        <w:spacing w:val="-1"/>
        <w:w w:val="105"/>
        <w:sz w:val="23"/>
        <w:szCs w:val="23"/>
      </w:rPr>
    </w:lvl>
    <w:lvl w:ilvl="2" w:tplc="26224588">
      <w:start w:val="1"/>
      <w:numFmt w:val="lowerLetter"/>
      <w:lvlText w:val="(%3)"/>
      <w:lvlJc w:val="left"/>
      <w:pPr>
        <w:ind w:left="2301" w:hanging="728"/>
      </w:pPr>
      <w:rPr>
        <w:rFonts w:ascii="Arial" w:eastAsia="Arial" w:hAnsi="Arial" w:cs="Arial" w:hint="default"/>
        <w:color w:val="0A0A0A"/>
        <w:spacing w:val="-1"/>
        <w:w w:val="106"/>
        <w:sz w:val="23"/>
        <w:szCs w:val="23"/>
      </w:rPr>
    </w:lvl>
    <w:lvl w:ilvl="3" w:tplc="F8324BC0">
      <w:numFmt w:val="bullet"/>
      <w:lvlText w:val="•"/>
      <w:lvlJc w:val="left"/>
      <w:pPr>
        <w:ind w:left="3342" w:hanging="728"/>
      </w:pPr>
      <w:rPr>
        <w:rFonts w:hint="default"/>
      </w:rPr>
    </w:lvl>
    <w:lvl w:ilvl="4" w:tplc="7B8072E0">
      <w:numFmt w:val="bullet"/>
      <w:lvlText w:val="•"/>
      <w:lvlJc w:val="left"/>
      <w:pPr>
        <w:ind w:left="4385" w:hanging="728"/>
      </w:pPr>
      <w:rPr>
        <w:rFonts w:hint="default"/>
      </w:rPr>
    </w:lvl>
    <w:lvl w:ilvl="5" w:tplc="7352A64C">
      <w:numFmt w:val="bullet"/>
      <w:lvlText w:val="•"/>
      <w:lvlJc w:val="left"/>
      <w:pPr>
        <w:ind w:left="5427" w:hanging="728"/>
      </w:pPr>
      <w:rPr>
        <w:rFonts w:hint="default"/>
      </w:rPr>
    </w:lvl>
    <w:lvl w:ilvl="6" w:tplc="5CF0BF54">
      <w:numFmt w:val="bullet"/>
      <w:lvlText w:val="•"/>
      <w:lvlJc w:val="left"/>
      <w:pPr>
        <w:ind w:left="6470" w:hanging="728"/>
      </w:pPr>
      <w:rPr>
        <w:rFonts w:hint="default"/>
      </w:rPr>
    </w:lvl>
    <w:lvl w:ilvl="7" w:tplc="B1D49008">
      <w:numFmt w:val="bullet"/>
      <w:lvlText w:val="•"/>
      <w:lvlJc w:val="left"/>
      <w:pPr>
        <w:ind w:left="7512" w:hanging="728"/>
      </w:pPr>
      <w:rPr>
        <w:rFonts w:hint="default"/>
      </w:rPr>
    </w:lvl>
    <w:lvl w:ilvl="8" w:tplc="0BF2B916">
      <w:numFmt w:val="bullet"/>
      <w:lvlText w:val="•"/>
      <w:lvlJc w:val="left"/>
      <w:pPr>
        <w:ind w:left="8555" w:hanging="728"/>
      </w:pPr>
      <w:rPr>
        <w:rFonts w:hint="default"/>
      </w:rPr>
    </w:lvl>
  </w:abstractNum>
  <w:abstractNum w:abstractNumId="7" w15:restartNumberingAfterBreak="0">
    <w:nsid w:val="7E3F1631"/>
    <w:multiLevelType w:val="hybridMultilevel"/>
    <w:tmpl w:val="F2D2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508219">
    <w:abstractNumId w:val="2"/>
  </w:num>
  <w:num w:numId="2" w16cid:durableId="1886519916">
    <w:abstractNumId w:val="3"/>
  </w:num>
  <w:num w:numId="3" w16cid:durableId="979305025">
    <w:abstractNumId w:val="5"/>
  </w:num>
  <w:num w:numId="4" w16cid:durableId="983237259">
    <w:abstractNumId w:val="7"/>
  </w:num>
  <w:num w:numId="5" w16cid:durableId="213930420">
    <w:abstractNumId w:val="6"/>
  </w:num>
  <w:num w:numId="6" w16cid:durableId="1455321306">
    <w:abstractNumId w:val="0"/>
  </w:num>
  <w:num w:numId="7" w16cid:durableId="844783117">
    <w:abstractNumId w:val="1"/>
  </w:num>
  <w:num w:numId="8" w16cid:durableId="204532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1137A3"/>
    <w:rsid w:val="00144486"/>
    <w:rsid w:val="003C6B2E"/>
    <w:rsid w:val="003E46A5"/>
    <w:rsid w:val="005F3173"/>
    <w:rsid w:val="006722CC"/>
    <w:rsid w:val="006E030A"/>
    <w:rsid w:val="0077514D"/>
    <w:rsid w:val="00864A61"/>
    <w:rsid w:val="009612A9"/>
    <w:rsid w:val="00C24DFA"/>
    <w:rsid w:val="00C45954"/>
    <w:rsid w:val="00CD2AA2"/>
    <w:rsid w:val="00CE12D3"/>
    <w:rsid w:val="00D03C54"/>
    <w:rsid w:val="00D2355D"/>
    <w:rsid w:val="00D90375"/>
    <w:rsid w:val="00E419F6"/>
    <w:rsid w:val="00F3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chartTrackingRefBased/>
  <w15:docId w15:val="{36ACA165-CDFB-4AB6-B77F-62706B7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8B55-B7A1-4BDF-AC6A-92D9B14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4</cp:revision>
  <cp:lastPrinted>2025-02-06T23:09:00Z</cp:lastPrinted>
  <dcterms:created xsi:type="dcterms:W3CDTF">2024-01-03T23:38:00Z</dcterms:created>
  <dcterms:modified xsi:type="dcterms:W3CDTF">2025-02-06T23:12:00Z</dcterms:modified>
</cp:coreProperties>
</file>